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5AA0">
      <w:pPr>
        <w:pStyle w:val="Contedodatabela"/>
        <w:snapToGri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694"/>
        <w:gridCol w:w="406"/>
        <w:gridCol w:w="617"/>
        <w:gridCol w:w="1871"/>
        <w:gridCol w:w="3635"/>
        <w:gridCol w:w="2894"/>
        <w:gridCol w:w="1598"/>
      </w:tblGrid>
      <w:tr w:rsidR="00000000">
        <w:trPr>
          <w:trHeight w:val="335"/>
        </w:trPr>
        <w:tc>
          <w:tcPr>
            <w:tcW w:w="18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snapToGri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3.9pt;width:80.35pt;height:112.7pt;z-index:251657728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2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oquadro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Título da Oficina:</w:t>
            </w:r>
          </w:p>
        </w:tc>
        <w:tc>
          <w:tcPr>
            <w:tcW w:w="106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oquadro"/>
              <w:snapToGrid w:val="0"/>
              <w:rPr>
                <w:color w:val="FF0000"/>
              </w:rPr>
            </w:pPr>
            <w:proofErr w:type="gramStart"/>
            <w:r w:rsidRPr="00795AA0">
              <w:rPr>
                <w:rFonts w:cs="Times New Roman"/>
                <w:color w:val="FF0000"/>
                <w:sz w:val="22"/>
                <w:szCs w:val="22"/>
              </w:rPr>
              <w:t>???</w:t>
            </w:r>
            <w:proofErr w:type="gramEnd"/>
          </w:p>
        </w:tc>
      </w:tr>
      <w:tr w:rsidR="00000000">
        <w:trPr>
          <w:trHeight w:val="283"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snapToGrid w:val="0"/>
            </w:pPr>
          </w:p>
        </w:tc>
        <w:tc>
          <w:tcPr>
            <w:tcW w:w="2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oquadro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Orientador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6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atabela"/>
              <w:snapToGrid w:val="0"/>
              <w:rPr>
                <w:color w:val="FF0000"/>
              </w:rPr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Nome (CPF</w:t>
            </w:r>
            <w:proofErr w:type="gramStart"/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: </w:t>
            </w: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?</w:t>
            </w:r>
            <w:proofErr w:type="gramEnd"/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??</w:t>
            </w: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)</w:t>
            </w:r>
          </w:p>
        </w:tc>
      </w:tr>
      <w:tr w:rsidR="00000000">
        <w:trPr>
          <w:trHeight w:val="283"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snapToGrid w:val="0"/>
            </w:pPr>
          </w:p>
        </w:tc>
        <w:tc>
          <w:tcPr>
            <w:tcW w:w="2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oquadro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Monitores:</w:t>
            </w:r>
          </w:p>
        </w:tc>
        <w:tc>
          <w:tcPr>
            <w:tcW w:w="106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atabela"/>
              <w:snapToGrid w:val="0"/>
              <w:rPr>
                <w:color w:val="FF0000"/>
              </w:rPr>
            </w:pPr>
          </w:p>
        </w:tc>
      </w:tr>
      <w:tr w:rsidR="00000000">
        <w:trPr>
          <w:trHeight w:val="326"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snapToGrid w:val="0"/>
            </w:pPr>
          </w:p>
        </w:tc>
        <w:tc>
          <w:tcPr>
            <w:tcW w:w="2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oquadro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Local:</w:t>
            </w:r>
          </w:p>
        </w:tc>
        <w:tc>
          <w:tcPr>
            <w:tcW w:w="106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oquadro"/>
              <w:snapToGrid w:val="0"/>
              <w:jc w:val="both"/>
              <w:rPr>
                <w:color w:val="FF0000"/>
              </w:rPr>
            </w:pPr>
            <w:r w:rsidRPr="00795AA0">
              <w:rPr>
                <w:rFonts w:cs="Times New Roman"/>
                <w:color w:val="FF0000"/>
                <w:sz w:val="22"/>
                <w:szCs w:val="22"/>
              </w:rPr>
              <w:t xml:space="preserve">IFMT – </w:t>
            </w:r>
            <w:r w:rsidRPr="00795AA0">
              <w:rPr>
                <w:rFonts w:cs="Times New Roman"/>
                <w:i/>
                <w:iCs/>
                <w:color w:val="FF0000"/>
                <w:sz w:val="22"/>
                <w:szCs w:val="22"/>
              </w:rPr>
              <w:t>Campus</w:t>
            </w:r>
            <w:r w:rsidRPr="00795AA0">
              <w:rPr>
                <w:rFonts w:cs="Times New Roman"/>
                <w:color w:val="FF0000"/>
                <w:sz w:val="22"/>
                <w:szCs w:val="22"/>
              </w:rPr>
              <w:t xml:space="preserve"> Rondonópolis</w:t>
            </w:r>
          </w:p>
        </w:tc>
      </w:tr>
      <w:tr w:rsidR="00000000">
        <w:trPr>
          <w:trHeight w:val="335"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snapToGrid w:val="0"/>
            </w:pPr>
          </w:p>
        </w:tc>
        <w:tc>
          <w:tcPr>
            <w:tcW w:w="2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oquadro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Público alvo:</w:t>
            </w:r>
          </w:p>
        </w:tc>
        <w:tc>
          <w:tcPr>
            <w:tcW w:w="106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oquadro"/>
              <w:snapToGrid w:val="0"/>
              <w:jc w:val="both"/>
              <w:rPr>
                <w:color w:val="FF0000"/>
              </w:rPr>
            </w:pPr>
            <w:r w:rsidRPr="00795AA0">
              <w:rPr>
                <w:rFonts w:cs="Times New Roman"/>
                <w:color w:val="FF0000"/>
                <w:sz w:val="22"/>
                <w:szCs w:val="22"/>
              </w:rPr>
              <w:t xml:space="preserve">Alunos </w:t>
            </w:r>
            <w:r w:rsidRPr="00795AA0">
              <w:rPr>
                <w:rFonts w:cs="Times New Roman"/>
                <w:color w:val="FF0000"/>
                <w:sz w:val="22"/>
                <w:szCs w:val="22"/>
              </w:rPr>
              <w:t xml:space="preserve">da </w:t>
            </w:r>
            <w:r w:rsidRPr="00795AA0">
              <w:rPr>
                <w:rFonts w:cs="Times New Roman"/>
                <w:color w:val="FF0000"/>
                <w:sz w:val="22"/>
                <w:szCs w:val="22"/>
              </w:rPr>
              <w:t>educação profissional técnica de nível médio (</w:t>
            </w:r>
            <w:proofErr w:type="gramStart"/>
            <w:r w:rsidRPr="00795AA0">
              <w:rPr>
                <w:rFonts w:cs="Times New Roman"/>
                <w:color w:val="FF0000"/>
                <w:sz w:val="22"/>
                <w:szCs w:val="22"/>
              </w:rPr>
              <w:t>modalidade integrado</w:t>
            </w:r>
            <w:proofErr w:type="gramEnd"/>
            <w:r w:rsidRPr="00795AA0">
              <w:rPr>
                <w:rFonts w:cs="Times New Roman"/>
                <w:color w:val="FF0000"/>
                <w:sz w:val="22"/>
                <w:szCs w:val="22"/>
              </w:rPr>
              <w:t>).</w:t>
            </w:r>
          </w:p>
        </w:tc>
      </w:tr>
      <w:tr w:rsidR="00000000">
        <w:trPr>
          <w:trHeight w:val="335"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snapToGrid w:val="0"/>
            </w:pPr>
          </w:p>
        </w:tc>
        <w:tc>
          <w:tcPr>
            <w:tcW w:w="2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oquadro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Turmas:</w:t>
            </w:r>
          </w:p>
        </w:tc>
        <w:tc>
          <w:tcPr>
            <w:tcW w:w="106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atabela"/>
              <w:jc w:val="both"/>
              <w:rPr>
                <w:color w:val="FF0000"/>
              </w:rPr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(Definir quais turmas)</w:t>
            </w:r>
          </w:p>
        </w:tc>
      </w:tr>
      <w:tr w:rsidR="00000000">
        <w:trPr>
          <w:trHeight w:val="221"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snapToGrid w:val="0"/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Carga Horária:</w:t>
            </w:r>
          </w:p>
        </w:tc>
        <w:tc>
          <w:tcPr>
            <w:tcW w:w="10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Aulas: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da Oficina: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Ministrado:</w:t>
            </w:r>
          </w:p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(total da oficina x nº de turmas)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Planejamento:</w:t>
            </w:r>
          </w:p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(dobro do total da oficina)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Geral:</w:t>
            </w:r>
          </w:p>
        </w:tc>
      </w:tr>
      <w:tr w:rsidR="00000000">
        <w:trPr>
          <w:trHeight w:val="484"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snapToGrid w:val="0"/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 w:rsidP="00795AA0">
            <w:pPr>
              <w:pStyle w:val="Contedodatabela"/>
              <w:snapToGrid w:val="0"/>
              <w:jc w:val="center"/>
              <w:rPr>
                <w:color w:val="FF0000"/>
              </w:rPr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h0</w:t>
            </w: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0min</w:t>
            </w:r>
          </w:p>
        </w:tc>
        <w:tc>
          <w:tcPr>
            <w:tcW w:w="10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atabela"/>
              <w:snapToGrid w:val="0"/>
              <w:jc w:val="center"/>
              <w:rPr>
                <w:color w:val="FF0000"/>
              </w:rPr>
            </w:pPr>
            <w:proofErr w:type="gramStart"/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 w:rsidP="00795AA0">
            <w:pPr>
              <w:pStyle w:val="Contedodatabela"/>
              <w:snapToGrid w:val="0"/>
              <w:jc w:val="center"/>
              <w:rPr>
                <w:color w:val="FF0000"/>
              </w:rPr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h0</w:t>
            </w: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0min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atabela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atabela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4h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Pr="00795AA0" w:rsidRDefault="00795AA0">
            <w:pPr>
              <w:pStyle w:val="Contedodatabela"/>
              <w:snapToGrid w:val="0"/>
              <w:jc w:val="center"/>
              <w:rPr>
                <w:color w:val="FF0000"/>
              </w:rPr>
            </w:pPr>
          </w:p>
        </w:tc>
      </w:tr>
    </w:tbl>
    <w:p w:rsidR="00000000" w:rsidRDefault="00795AA0">
      <w:pPr>
        <w:pStyle w:val="Contedodoquadro"/>
        <w:ind w:firstLine="709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40"/>
      </w:tblGrid>
      <w:tr w:rsidR="00000000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TEMA/CONTEÚDO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ÉTODO/ESTRATÉGIA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RECURSOS DIDÁTICOS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AVALIAÇÃO</w:t>
            </w: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00000" w:rsidRDefault="00795AA0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00000" w:rsidRDefault="00795AA0">
            <w:pPr>
              <w:pStyle w:val="Contedodatabel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00000" w:rsidRDefault="00795AA0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00000" w:rsidRDefault="00795AA0">
            <w:pPr>
              <w:pStyle w:val="Contedodatabel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795AA0" w:rsidRDefault="00795AA0">
            <w:pPr>
              <w:pStyle w:val="Contedodatabe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EXEMPLO:</w:t>
            </w:r>
          </w:p>
          <w:p w:rsidR="00000000" w:rsidRPr="00795AA0" w:rsidRDefault="00795AA0">
            <w:pPr>
              <w:pStyle w:val="Contedodatabe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Conversa informal com apresentação do ministrante e alunos (e/ou dinâmica de apresentação);</w:t>
            </w:r>
          </w:p>
          <w:p w:rsidR="00000000" w:rsidRPr="00795AA0" w:rsidRDefault="00795AA0">
            <w:pPr>
              <w:pStyle w:val="Contedodatabe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Explanação oral de forma dialogada sobre o tema;</w:t>
            </w:r>
          </w:p>
          <w:p w:rsidR="00000000" w:rsidRPr="00795AA0" w:rsidRDefault="00795AA0">
            <w:pPr>
              <w:pStyle w:val="Contedodatabela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- Atividade prática </w:t>
            </w:r>
            <w:proofErr w:type="spellStart"/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etc</w:t>
            </w:r>
            <w:proofErr w:type="spellEnd"/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(PARÓDIA, CARTAZ, </w:t>
            </w: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TEATRO, VÍDEO, MUSICA, ETC);</w:t>
            </w:r>
          </w:p>
          <w:p w:rsidR="00000000" w:rsidRDefault="00795AA0">
            <w:pPr>
              <w:pStyle w:val="Contedodatabela"/>
              <w:snapToGrid w:val="0"/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Tirar dúvidas e avaliação oral da atividade</w:t>
            </w: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95AA0">
            <w:pPr>
              <w:pStyle w:val="Contedodatabela"/>
              <w:snapToGrid w:val="0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795AA0" w:rsidRDefault="00795AA0">
            <w:pPr>
              <w:pStyle w:val="Contedodatabela"/>
              <w:snapToGrid w:val="0"/>
              <w:jc w:val="both"/>
              <w:rPr>
                <w:color w:val="FF0000"/>
              </w:rPr>
            </w:pPr>
            <w:r w:rsidRPr="00795A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Através da observação e do diálogo com os alunos verificar seu entendimento do conteúdo apresentado e seu interesse e desempenho na realização das atividades propostas.</w:t>
            </w:r>
          </w:p>
        </w:tc>
      </w:tr>
    </w:tbl>
    <w:p w:rsidR="00000000" w:rsidRDefault="00795AA0">
      <w:pPr>
        <w:pStyle w:val="Contedodoquadro"/>
        <w:ind w:firstLine="709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000000" w:rsidRDefault="00795AA0">
      <w:pPr>
        <w:pStyle w:val="Contedodoquadr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  <w:shd w:val="clear" w:color="auto" w:fill="FFFFFF"/>
        </w:rPr>
        <w:t>REFERÊNC</w:t>
      </w:r>
      <w:r>
        <w:rPr>
          <w:rFonts w:cs="Times New Roman"/>
          <w:b/>
          <w:bCs/>
          <w:sz w:val="22"/>
          <w:szCs w:val="22"/>
          <w:shd w:val="clear" w:color="auto" w:fill="FFFFFF"/>
        </w:rPr>
        <w:t>IAS:</w:t>
      </w:r>
    </w:p>
    <w:p w:rsidR="00000000" w:rsidRDefault="00795AA0">
      <w:pPr>
        <w:pStyle w:val="Contedodoquadr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</w:p>
    <w:p w:rsidR="00795AA0" w:rsidRDefault="00795AA0">
      <w:pPr>
        <w:pStyle w:val="Contedodoquadr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</w:p>
    <w:p w:rsidR="00795AA0" w:rsidRPr="00795AA0" w:rsidRDefault="00795AA0">
      <w:pPr>
        <w:pStyle w:val="Contedodoquadro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OBS: </w:t>
      </w:r>
      <w:r w:rsidRPr="00795AA0">
        <w:rPr>
          <w:rFonts w:cs="Times New Roman"/>
          <w:color w:val="FF0000"/>
          <w:sz w:val="22"/>
          <w:szCs w:val="22"/>
        </w:rPr>
        <w:t>caso tenha alguma restrição de horário, dia ou turma.</w:t>
      </w:r>
      <w:bookmarkStart w:id="0" w:name="_GoBack"/>
      <w:bookmarkEnd w:id="0"/>
    </w:p>
    <w:sectPr w:rsidR="00795AA0" w:rsidRPr="00795AA0">
      <w:pgSz w:w="16838" w:h="11906" w:orient="landscape"/>
      <w:pgMar w:top="1701" w:right="1134" w:bottom="1134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AA0"/>
    <w:rsid w:val="007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Vnculodendice">
    <w:name w:val="Vínculo de índice"/>
  </w:style>
  <w:style w:type="character" w:customStyle="1" w:styleId="WW-Caracteresdenotaderodap">
    <w:name w:val="WW-Caracteres de nota de rodapé"/>
  </w:style>
  <w:style w:type="character" w:customStyle="1" w:styleId="WW-Caracteresdenotadefim">
    <w:name w:val="WW-Caracteres de nota de fim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oquadro">
    <w:name w:val="Conteúdo do quadro"/>
    <w:basedOn w:val="Normal"/>
    <w:rPr>
      <w:rFonts w:ascii="Times New Roman" w:hAnsi="Times New Roman"/>
    </w:rPr>
  </w:style>
  <w:style w:type="paragraph" w:styleId="Sumrio1">
    <w:name w:val="toc 1"/>
    <w:basedOn w:val="ndice"/>
    <w:pPr>
      <w:jc w:val="center"/>
    </w:pPr>
    <w:rPr>
      <w:rFonts w:ascii="Times New Roman" w:hAnsi="Times New Roman" w:cs="Times New Roman"/>
    </w:rPr>
  </w:style>
  <w:style w:type="paragraph" w:customStyle="1" w:styleId="Ttulodendicedeautoridades1">
    <w:name w:val="Título de índice de autoridades1"/>
    <w:basedOn w:val="Ttulo1"/>
    <w:pPr>
      <w:jc w:val="center"/>
    </w:pPr>
    <w:rPr>
      <w:rFonts w:ascii="Times New Roman" w:hAnsi="Times New Roman" w:cs="Times New Roman"/>
      <w:b/>
      <w:sz w:val="24"/>
    </w:rPr>
  </w:style>
  <w:style w:type="paragraph" w:styleId="Sumrio2">
    <w:name w:val="toc 2"/>
    <w:basedOn w:val="ndice"/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umrio3">
    <w:name w:val="toc 3"/>
    <w:basedOn w:val="ndice"/>
    <w:pPr>
      <w:tabs>
        <w:tab w:val="right" w:leader="dot" w:pos="9072"/>
      </w:tabs>
      <w:ind w:left="566"/>
    </w:pPr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pPr>
      <w:tabs>
        <w:tab w:val="right" w:leader="dot" w:pos="7091"/>
      </w:tabs>
      <w:ind w:left="2547"/>
    </w:pPr>
  </w:style>
  <w:style w:type="paragraph" w:styleId="NormalWeb">
    <w:name w:val="Normal (Web)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</dc:creator>
  <cp:keywords/>
  <dc:description/>
  <cp:lastModifiedBy>clau</cp:lastModifiedBy>
  <cp:revision>2</cp:revision>
  <cp:lastPrinted>2016-04-01T14:15:00Z</cp:lastPrinted>
  <dcterms:created xsi:type="dcterms:W3CDTF">2017-03-15T22:00:00Z</dcterms:created>
  <dcterms:modified xsi:type="dcterms:W3CDTF">2017-03-15T22:00:00Z</dcterms:modified>
</cp:coreProperties>
</file>